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32F62F52" w:rsidR="00ED22BA" w:rsidRPr="00AE2647" w:rsidRDefault="00ED22BA" w:rsidP="0032305E">
      <w:pPr>
        <w:pStyle w:val="Heading1"/>
        <w:rPr>
          <w:sz w:val="30"/>
          <w:szCs w:val="30"/>
        </w:rPr>
      </w:pPr>
      <w:r w:rsidRPr="00AE2647">
        <w:rPr>
          <w:sz w:val="30"/>
          <w:szCs w:val="30"/>
        </w:rPr>
        <w:t xml:space="preserve">DSP Medical Report – Impairment of </w:t>
      </w:r>
      <w:r w:rsidR="00DE3975" w:rsidRPr="00AE2647">
        <w:rPr>
          <w:sz w:val="30"/>
          <w:szCs w:val="30"/>
        </w:rPr>
        <w:t xml:space="preserve">Lower Limb Function </w:t>
      </w:r>
      <w:r w:rsidRPr="00AE2647">
        <w:rPr>
          <w:sz w:val="30"/>
          <w:szCs w:val="30"/>
        </w:rPr>
        <w:t>–</w:t>
      </w:r>
      <w:r w:rsidR="00DE3975" w:rsidRPr="00AE2647">
        <w:rPr>
          <w:sz w:val="30"/>
          <w:szCs w:val="30"/>
        </w:rPr>
        <w:t xml:space="preserve"> Moderate – 1</w:t>
      </w:r>
      <w:r w:rsidRPr="00AE2647">
        <w:rPr>
          <w:sz w:val="30"/>
          <w:szCs w:val="30"/>
        </w:rPr>
        <w:t>0 points*</w:t>
      </w:r>
    </w:p>
    <w:p w14:paraId="58B3E9C7" w14:textId="77777777" w:rsidR="00DE3975" w:rsidRPr="00AE2647" w:rsidRDefault="00DE3975" w:rsidP="0032305E">
      <w:pPr>
        <w:pStyle w:val="Heading2"/>
        <w:rPr>
          <w:sz w:val="22"/>
        </w:rPr>
      </w:pPr>
      <w:r w:rsidRPr="00AE2647">
        <w:rPr>
          <w:sz w:val="22"/>
        </w:rPr>
        <w:t>Re:</w:t>
      </w:r>
    </w:p>
    <w:p w14:paraId="5ABE8F65" w14:textId="6B9C38E2" w:rsidR="00ED22BA" w:rsidRPr="00AE2647" w:rsidRDefault="00DE3975" w:rsidP="0032305E">
      <w:pPr>
        <w:pStyle w:val="Heading2"/>
        <w:rPr>
          <w:sz w:val="22"/>
        </w:rPr>
      </w:pPr>
      <w:r w:rsidRPr="00AE2647">
        <w:rPr>
          <w:sz w:val="22"/>
        </w:rPr>
        <w:t>Date of Birth:</w:t>
      </w:r>
    </w:p>
    <w:p w14:paraId="3BFEE4EA" w14:textId="2881BBEC" w:rsidR="00ED22BA" w:rsidRPr="00AE2647" w:rsidRDefault="00ED22BA" w:rsidP="0032305E">
      <w:pPr>
        <w:pStyle w:val="Introductionemphasis"/>
        <w:rPr>
          <w:sz w:val="22"/>
          <w:szCs w:val="22"/>
        </w:rPr>
      </w:pPr>
      <w:r w:rsidRPr="00AE2647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AE2647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>Date treatment commenced</w:t>
      </w:r>
      <w:r w:rsidR="003C142C" w:rsidRPr="00AE2647">
        <w:rPr>
          <w:sz w:val="22"/>
          <w:szCs w:val="22"/>
        </w:rPr>
        <w:t xml:space="preserve">      /    /</w:t>
      </w:r>
    </w:p>
    <w:p w14:paraId="34E2ADFE" w14:textId="669C6E17" w:rsidR="00ED22BA" w:rsidRPr="0032305E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>Diagnosis</w:t>
      </w:r>
      <w:r w:rsidR="00AE2647" w:rsidRPr="0032305E">
        <w:rPr>
          <w:color w:val="595959" w:themeColor="text1" w:themeTint="A6"/>
        </w:rPr>
        <w:tab/>
      </w:r>
    </w:p>
    <w:p w14:paraId="587D8AA3" w14:textId="76EF241F" w:rsidR="00ED22BA" w:rsidRPr="0032305E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>When diagnosis made</w:t>
      </w:r>
    </w:p>
    <w:p w14:paraId="633C79FC" w14:textId="30D8C5F2" w:rsidR="00ED22BA" w:rsidRPr="00AE2647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>Treatment/Medication</w:t>
      </w:r>
    </w:p>
    <w:p w14:paraId="5B6DDA28" w14:textId="3A8B116C" w:rsidR="00ED22BA" w:rsidRPr="00AE2647" w:rsidRDefault="00ED22BA" w:rsidP="0032305E">
      <w:pPr>
        <w:ind w:left="0"/>
      </w:pPr>
    </w:p>
    <w:p w14:paraId="205706B3" w14:textId="072E9907" w:rsidR="00ED22BA" w:rsidRPr="00AE2647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>Reason for incapacity</w:t>
      </w:r>
    </w:p>
    <w:p w14:paraId="793A8FD1" w14:textId="1A136960" w:rsidR="00ED22BA" w:rsidRPr="00AE2647" w:rsidRDefault="00ED22BA" w:rsidP="0032305E">
      <w:pPr>
        <w:ind w:left="0"/>
      </w:pPr>
      <w:r w:rsidRPr="00AE2647">
        <w:t xml:space="preserve"> </w:t>
      </w:r>
    </w:p>
    <w:p w14:paraId="56AC4D85" w14:textId="21B1594B" w:rsidR="00ED22BA" w:rsidRPr="00AE2647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AE2647" w:rsidRDefault="00ED22BA" w:rsidP="0032305E">
      <w:pPr>
        <w:ind w:left="0"/>
      </w:pPr>
      <w:r w:rsidRPr="00AE2647">
        <w:t>Yes/No</w:t>
      </w:r>
    </w:p>
    <w:p w14:paraId="3F3E302C" w14:textId="3B059AE1" w:rsidR="001012B5" w:rsidRPr="00AE2647" w:rsidRDefault="00AE2647" w:rsidP="0032305E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="001012B5" w:rsidRPr="00AE2647">
        <w:rPr>
          <w:sz w:val="22"/>
          <w:szCs w:val="22"/>
        </w:rPr>
        <w:t xml:space="preserve"> you believe that the client has a moderate functional impairment of the lower limbs?</w:t>
      </w:r>
    </w:p>
    <w:p w14:paraId="10E088C4" w14:textId="59854938" w:rsidR="00AE2647" w:rsidRPr="00692F13" w:rsidRDefault="001012B5" w:rsidP="0032305E">
      <w:pPr>
        <w:ind w:left="0"/>
      </w:pPr>
      <w:r w:rsidRPr="00AE2647">
        <w:t xml:space="preserve"> </w:t>
      </w:r>
      <w:r w:rsidR="00AE2647">
        <w:t>Does at least one of the following apply to the client?</w:t>
      </w:r>
      <w:r w:rsidR="0032305E">
        <w:t xml:space="preserve"> Please circle each indicator relevant to the client and provide any further comments as necessa</w:t>
      </w:r>
      <w:bookmarkStart w:id="0" w:name="_GoBack"/>
      <w:bookmarkEnd w:id="0"/>
      <w:r w:rsidR="0032305E">
        <w:t>ry.</w:t>
      </w:r>
    </w:p>
    <w:p w14:paraId="620254A3" w14:textId="39C8B98D" w:rsidR="001A0299" w:rsidRDefault="00F51184" w:rsidP="0032305E">
      <w:pPr>
        <w:pStyle w:val="Bullets"/>
        <w:tabs>
          <w:tab w:val="left" w:pos="284"/>
        </w:tabs>
        <w:ind w:left="0" w:firstLine="0"/>
      </w:pPr>
      <w:r>
        <w:rPr>
          <w:lang w:val="en-US"/>
        </w:rPr>
        <w:t>the client</w:t>
      </w:r>
      <w:r w:rsidR="001A0299" w:rsidRPr="001A0299">
        <w:rPr>
          <w:lang w:val="en-US"/>
        </w:rPr>
        <w:t xml:space="preserve"> is unable to walk far outside their home and needs to drive or get other transport to local shops or community facilities; or</w:t>
      </w:r>
      <w:r w:rsidR="001A0299" w:rsidRPr="001A0299">
        <w:t xml:space="preserve"> </w:t>
      </w:r>
    </w:p>
    <w:p w14:paraId="0505B7FB" w14:textId="17E326F8" w:rsidR="001A0299" w:rsidRDefault="00F51184" w:rsidP="0032305E">
      <w:pPr>
        <w:pStyle w:val="Bullets"/>
        <w:tabs>
          <w:tab w:val="left" w:pos="284"/>
        </w:tabs>
        <w:ind w:left="0" w:firstLine="0"/>
      </w:pPr>
      <w:r>
        <w:rPr>
          <w:lang w:val="en-US"/>
        </w:rPr>
        <w:t>the client</w:t>
      </w:r>
      <w:r w:rsidR="001A0299" w:rsidRPr="001A0299">
        <w:rPr>
          <w:lang w:val="en-US"/>
        </w:rPr>
        <w:t xml:space="preserve"> is unable to use stairs or steps without assistance; or</w:t>
      </w:r>
      <w:r w:rsidR="001A0299" w:rsidRPr="001A0299">
        <w:t xml:space="preserve"> </w:t>
      </w:r>
    </w:p>
    <w:p w14:paraId="206B1853" w14:textId="59E0E023" w:rsidR="001A0299" w:rsidRPr="0032305E" w:rsidRDefault="00F51184" w:rsidP="0032305E">
      <w:pPr>
        <w:pStyle w:val="Bullets"/>
        <w:tabs>
          <w:tab w:val="left" w:pos="284"/>
        </w:tabs>
        <w:ind w:left="0" w:firstLine="0"/>
        <w:rPr>
          <w:lang w:val="en-US"/>
        </w:rPr>
      </w:pPr>
      <w:r>
        <w:rPr>
          <w:lang w:val="en-US"/>
        </w:rPr>
        <w:t>the client</w:t>
      </w:r>
      <w:r w:rsidR="001A0299" w:rsidRPr="001A0299">
        <w:rPr>
          <w:lang w:val="en-US"/>
        </w:rPr>
        <w:t xml:space="preserve"> is unable t</w:t>
      </w:r>
      <w:r w:rsidR="001A0299">
        <w:rPr>
          <w:lang w:val="en-US"/>
        </w:rPr>
        <w:t>o stand for more than 5 minutes;</w:t>
      </w:r>
    </w:p>
    <w:p w14:paraId="73255C68" w14:textId="0D8A775F" w:rsidR="001A0299" w:rsidRDefault="001A0299" w:rsidP="0032305E">
      <w:pPr>
        <w:tabs>
          <w:tab w:val="left" w:pos="284"/>
        </w:tabs>
        <w:ind w:left="0"/>
        <w:rPr>
          <w:u w:val="single"/>
        </w:rPr>
      </w:pPr>
      <w:proofErr w:type="gramStart"/>
      <w:r>
        <w:rPr>
          <w:u w:val="single"/>
        </w:rPr>
        <w:t>a</w:t>
      </w:r>
      <w:r w:rsidRPr="001A0299">
        <w:rPr>
          <w:u w:val="single"/>
        </w:rPr>
        <w:t>nd</w:t>
      </w:r>
      <w:proofErr w:type="gramEnd"/>
      <w:r>
        <w:rPr>
          <w:u w:val="single"/>
        </w:rPr>
        <w:t>:</w:t>
      </w:r>
    </w:p>
    <w:p w14:paraId="14123EB2" w14:textId="0D962D6C" w:rsidR="001A0299" w:rsidRPr="001A0299" w:rsidRDefault="001A0299" w:rsidP="0032305E">
      <w:pPr>
        <w:pStyle w:val="Bullets"/>
        <w:tabs>
          <w:tab w:val="left" w:pos="284"/>
        </w:tabs>
        <w:ind w:left="0" w:firstLine="0"/>
      </w:pPr>
      <w:proofErr w:type="gramStart"/>
      <w:r>
        <w:rPr>
          <w:lang w:val="en-US"/>
        </w:rPr>
        <w:t>t</w:t>
      </w:r>
      <w:r w:rsidR="00F51184">
        <w:rPr>
          <w:lang w:val="en-US"/>
        </w:rPr>
        <w:t>he</w:t>
      </w:r>
      <w:proofErr w:type="gramEnd"/>
      <w:r w:rsidR="00F51184">
        <w:rPr>
          <w:lang w:val="en-US"/>
        </w:rPr>
        <w:t xml:space="preserve"> client</w:t>
      </w:r>
      <w:r w:rsidRPr="001A0299">
        <w:rPr>
          <w:lang w:val="en-US"/>
        </w:rPr>
        <w:t xml:space="preserve"> is able to use public transport or a motor vehicle and walk around in a shopping </w:t>
      </w:r>
      <w:proofErr w:type="spellStart"/>
      <w:r w:rsidRPr="001A0299">
        <w:rPr>
          <w:lang w:val="en-US"/>
        </w:rPr>
        <w:t>centre</w:t>
      </w:r>
      <w:proofErr w:type="spellEnd"/>
      <w:r w:rsidRPr="001A0299">
        <w:rPr>
          <w:lang w:val="en-US"/>
        </w:rPr>
        <w:t xml:space="preserve"> or supermarket.</w:t>
      </w:r>
    </w:p>
    <w:p w14:paraId="27A80A05" w14:textId="65CECE6B" w:rsidR="001A0299" w:rsidRDefault="001A0299" w:rsidP="0032305E">
      <w:pPr>
        <w:pStyle w:val="Bullets"/>
        <w:numPr>
          <w:ilvl w:val="0"/>
          <w:numId w:val="0"/>
        </w:numPr>
        <w:tabs>
          <w:tab w:val="left" w:pos="284"/>
        </w:tabs>
        <w:rPr>
          <w:u w:val="single"/>
        </w:rPr>
      </w:pPr>
      <w:r>
        <w:rPr>
          <w:u w:val="single"/>
        </w:rPr>
        <w:t>This impairment level rating includes a person who can:</w:t>
      </w:r>
    </w:p>
    <w:p w14:paraId="50018818" w14:textId="2E0254B2" w:rsidR="001A0299" w:rsidRPr="001A0299" w:rsidRDefault="001A0299" w:rsidP="0032305E">
      <w:pPr>
        <w:pStyle w:val="Bullets"/>
        <w:tabs>
          <w:tab w:val="left" w:pos="284"/>
        </w:tabs>
        <w:ind w:left="0" w:firstLine="0"/>
      </w:pPr>
      <w:r w:rsidRPr="001A0299">
        <w:rPr>
          <w:lang w:val="en-US"/>
        </w:rPr>
        <w:lastRenderedPageBreak/>
        <w:t>move around independently using a wheelchair and can independently transfer to and from a wheelchair (e.g. can use a wheelchair accessible toilet independently); or</w:t>
      </w:r>
    </w:p>
    <w:p w14:paraId="4CC052D4" w14:textId="271464DE" w:rsidR="001A0299" w:rsidRPr="001A0299" w:rsidRDefault="001A0299" w:rsidP="0032305E">
      <w:pPr>
        <w:pStyle w:val="Bullets"/>
        <w:tabs>
          <w:tab w:val="left" w:pos="284"/>
        </w:tabs>
        <w:ind w:left="0" w:firstLine="0"/>
      </w:pPr>
      <w:proofErr w:type="gramStart"/>
      <w:r w:rsidRPr="001A0299">
        <w:t>move</w:t>
      </w:r>
      <w:proofErr w:type="gramEnd"/>
      <w:r w:rsidRPr="001A0299">
        <w:t xml:space="preserve"> around independently using walking aids (e.g. quad stick, crutches or walking frame).</w:t>
      </w:r>
    </w:p>
    <w:p w14:paraId="73C99442" w14:textId="5DFB1F89" w:rsidR="001012B5" w:rsidRDefault="001012B5" w:rsidP="0032305E">
      <w:pPr>
        <w:ind w:left="0"/>
        <w:rPr>
          <w:u w:val="single"/>
        </w:rPr>
      </w:pPr>
      <w:r w:rsidRPr="00AE2647">
        <w:br/>
      </w:r>
      <w:r w:rsidR="0032305E">
        <w:rPr>
          <w:u w:val="single"/>
        </w:rPr>
        <w:t>Comments</w:t>
      </w:r>
    </w:p>
    <w:p w14:paraId="0D57022D" w14:textId="77777777" w:rsidR="0032305E" w:rsidRDefault="0032305E" w:rsidP="0032305E">
      <w:pPr>
        <w:ind w:left="0"/>
        <w:rPr>
          <w:u w:val="single"/>
        </w:rPr>
      </w:pPr>
    </w:p>
    <w:p w14:paraId="05F5A48A" w14:textId="77777777" w:rsidR="0032305E" w:rsidRDefault="0032305E" w:rsidP="0032305E">
      <w:pPr>
        <w:ind w:left="0"/>
        <w:rPr>
          <w:u w:val="single"/>
        </w:rPr>
      </w:pPr>
    </w:p>
    <w:p w14:paraId="3BB5E679" w14:textId="77777777" w:rsidR="0032305E" w:rsidRPr="0032305E" w:rsidRDefault="0032305E" w:rsidP="0032305E">
      <w:pPr>
        <w:ind w:left="0"/>
        <w:rPr>
          <w:u w:val="single"/>
        </w:rPr>
      </w:pPr>
    </w:p>
    <w:p w14:paraId="0368DDD9" w14:textId="2BBB4B1E" w:rsidR="00ED22BA" w:rsidRPr="00AE2647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AE2647" w:rsidRDefault="00ED22BA" w:rsidP="0032305E">
      <w:pPr>
        <w:ind w:left="0"/>
      </w:pPr>
      <w:r w:rsidRPr="00AE2647">
        <w:t>Yes/No</w:t>
      </w:r>
    </w:p>
    <w:p w14:paraId="726FECAC" w14:textId="103FAED1" w:rsidR="00ED22BA" w:rsidRPr="00AE2647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>Will the client be able to return to work in the next 2 years with further treatment or additional assistance?</w:t>
      </w:r>
    </w:p>
    <w:p w14:paraId="11E4999F" w14:textId="47D2CE22" w:rsidR="002C0B78" w:rsidRPr="00AE2647" w:rsidRDefault="006B2959" w:rsidP="0032305E">
      <w:pPr>
        <w:ind w:left="0"/>
      </w:pPr>
      <w:r w:rsidRPr="00AE2647">
        <w:t>Yes/N</w:t>
      </w:r>
      <w:r w:rsidR="00DE3975" w:rsidRPr="00AE2647">
        <w:t>o</w:t>
      </w:r>
    </w:p>
    <w:p w14:paraId="03F3AC08" w14:textId="77777777" w:rsidR="002C0B78" w:rsidRPr="00AE2647" w:rsidRDefault="002C0B78" w:rsidP="0032305E">
      <w:pPr>
        <w:ind w:left="0"/>
        <w:rPr>
          <w:b/>
        </w:rPr>
      </w:pPr>
      <w:r w:rsidRPr="00AE2647">
        <w:rPr>
          <w:b/>
        </w:rPr>
        <w:t>*if the client has multiple health problems s/he may be assessed separately under other impairment table(s)</w:t>
      </w:r>
    </w:p>
    <w:p w14:paraId="45E34C88" w14:textId="77777777" w:rsidR="00ED22BA" w:rsidRPr="00AE2647" w:rsidRDefault="00ED22BA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 xml:space="preserve">If the client started a </w:t>
      </w:r>
      <w:bookmarkStart w:id="1" w:name="_Hlk520880739"/>
      <w:r w:rsidRPr="00AE2647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AE2647" w:rsidRDefault="00ED22BA" w:rsidP="0032305E">
      <w:pPr>
        <w:ind w:left="0"/>
      </w:pPr>
      <w:r w:rsidRPr="00AE2647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3BCE58C6" w:rsidR="006B2959" w:rsidRPr="00AE2647" w:rsidRDefault="00ED22BA" w:rsidP="0032305E">
      <w:pPr>
        <w:ind w:left="0"/>
      </w:pPr>
      <w:r w:rsidRPr="00AE2647">
        <w:t>Yes/No</w:t>
      </w:r>
    </w:p>
    <w:p w14:paraId="54DB52D8" w14:textId="6DF4A1FE" w:rsidR="00CF6CE9" w:rsidRPr="00AE2647" w:rsidRDefault="006B2959" w:rsidP="0032305E">
      <w:pPr>
        <w:pStyle w:val="ListNumber"/>
        <w:ind w:left="0" w:firstLine="0"/>
        <w:rPr>
          <w:sz w:val="22"/>
          <w:szCs w:val="22"/>
        </w:rPr>
      </w:pPr>
      <w:r w:rsidRPr="00AE2647">
        <w:rPr>
          <w:sz w:val="22"/>
          <w:szCs w:val="22"/>
        </w:rPr>
        <w:t xml:space="preserve"> </w:t>
      </w:r>
      <w:r w:rsidR="00CF6CE9" w:rsidRPr="00AE2647">
        <w:rPr>
          <w:sz w:val="22"/>
          <w:szCs w:val="22"/>
        </w:rPr>
        <w:t>Other Comments</w:t>
      </w:r>
    </w:p>
    <w:p w14:paraId="1C66AE4E" w14:textId="77777777" w:rsidR="00DE3975" w:rsidRPr="00AE2647" w:rsidRDefault="00DE3975" w:rsidP="0032305E">
      <w:pPr>
        <w:pStyle w:val="Introductionemphasis"/>
        <w:rPr>
          <w:sz w:val="22"/>
          <w:szCs w:val="22"/>
        </w:rPr>
      </w:pPr>
    </w:p>
    <w:p w14:paraId="2A39B8E9" w14:textId="77777777" w:rsidR="00DE3975" w:rsidRDefault="00DE3975" w:rsidP="0032305E">
      <w:pPr>
        <w:pStyle w:val="Introductionemphasis"/>
        <w:rPr>
          <w:sz w:val="22"/>
          <w:szCs w:val="22"/>
        </w:rPr>
      </w:pPr>
    </w:p>
    <w:p w14:paraId="4C578D78" w14:textId="77777777" w:rsidR="0032305E" w:rsidRDefault="0032305E" w:rsidP="0032305E">
      <w:pPr>
        <w:pStyle w:val="Introductionemphasis"/>
        <w:rPr>
          <w:sz w:val="22"/>
          <w:szCs w:val="22"/>
        </w:rPr>
      </w:pPr>
    </w:p>
    <w:p w14:paraId="55DB0271" w14:textId="77777777" w:rsidR="0032305E" w:rsidRDefault="0032305E" w:rsidP="0032305E">
      <w:pPr>
        <w:pStyle w:val="Introductionemphasis"/>
        <w:rPr>
          <w:sz w:val="22"/>
          <w:szCs w:val="22"/>
        </w:rPr>
      </w:pPr>
    </w:p>
    <w:p w14:paraId="7C49A684" w14:textId="77777777" w:rsidR="0032305E" w:rsidRPr="00AE2647" w:rsidRDefault="0032305E" w:rsidP="0032305E">
      <w:pPr>
        <w:pStyle w:val="Introductionemphasis"/>
        <w:rPr>
          <w:sz w:val="22"/>
          <w:szCs w:val="22"/>
        </w:rPr>
      </w:pPr>
    </w:p>
    <w:p w14:paraId="767E48FB" w14:textId="73917488" w:rsidR="008F5FB6" w:rsidRPr="00AE2647" w:rsidRDefault="008F5FB6" w:rsidP="0032305E">
      <w:pPr>
        <w:pStyle w:val="Introductionemphasis"/>
        <w:rPr>
          <w:sz w:val="22"/>
          <w:szCs w:val="22"/>
        </w:rPr>
      </w:pPr>
      <w:r w:rsidRPr="00AE2647">
        <w:rPr>
          <w:sz w:val="22"/>
          <w:szCs w:val="22"/>
        </w:rPr>
        <w:t>Name/Signature:</w:t>
      </w:r>
    </w:p>
    <w:p w14:paraId="30461B12" w14:textId="65C2CD07" w:rsidR="00ED22BA" w:rsidRPr="00AE2647" w:rsidRDefault="008F5FB6" w:rsidP="0032305E">
      <w:pPr>
        <w:pStyle w:val="Introductionemphasis"/>
        <w:rPr>
          <w:sz w:val="22"/>
          <w:szCs w:val="22"/>
        </w:rPr>
      </w:pPr>
      <w:r w:rsidRPr="00AE2647">
        <w:rPr>
          <w:sz w:val="22"/>
          <w:szCs w:val="22"/>
        </w:rPr>
        <w:t>Date:</w:t>
      </w:r>
      <w:r w:rsidR="00ED22BA" w:rsidRPr="00AE2647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14:paraId="0C895FCD" w14:textId="77777777" w:rsidR="00ED22BA" w:rsidRPr="00AE2647" w:rsidRDefault="00ED22BA" w:rsidP="0032305E">
      <w:pPr>
        <w:pStyle w:val="Introductionemphasis"/>
        <w:rPr>
          <w:sz w:val="22"/>
          <w:szCs w:val="22"/>
        </w:rPr>
      </w:pPr>
      <w:r w:rsidRPr="00AE2647">
        <w:rPr>
          <w:sz w:val="22"/>
          <w:szCs w:val="22"/>
        </w:rPr>
        <w:t xml:space="preserve">Qualifications </w:t>
      </w:r>
    </w:p>
    <w:sectPr w:rsidR="00ED22BA" w:rsidRPr="00AE2647" w:rsidSect="0032305E">
      <w:footerReference w:type="even" r:id="rId9"/>
      <w:footerReference w:type="default" r:id="rId10"/>
      <w:pgSz w:w="11900" w:h="16840"/>
      <w:pgMar w:top="1701" w:right="1134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64787" w14:textId="77777777" w:rsidR="007D1950" w:rsidRDefault="007D1950" w:rsidP="00ED22BA">
      <w:pPr>
        <w:spacing w:after="0"/>
      </w:pPr>
      <w:r>
        <w:separator/>
      </w:r>
    </w:p>
  </w:endnote>
  <w:endnote w:type="continuationSeparator" w:id="0">
    <w:p w14:paraId="0846970D" w14:textId="77777777" w:rsidR="007D1950" w:rsidRDefault="007D1950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FE756" w14:textId="77777777" w:rsidR="007D1950" w:rsidRDefault="007D1950" w:rsidP="00ED22BA">
      <w:pPr>
        <w:spacing w:after="0"/>
      </w:pPr>
      <w:r>
        <w:separator/>
      </w:r>
    </w:p>
  </w:footnote>
  <w:footnote w:type="continuationSeparator" w:id="0">
    <w:p w14:paraId="2E6CAC5D" w14:textId="77777777" w:rsidR="007D1950" w:rsidRDefault="007D1950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93A21F76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012B5"/>
    <w:rsid w:val="001838A6"/>
    <w:rsid w:val="001A0299"/>
    <w:rsid w:val="002273BB"/>
    <w:rsid w:val="002C0B78"/>
    <w:rsid w:val="0032305E"/>
    <w:rsid w:val="003754F1"/>
    <w:rsid w:val="003C142C"/>
    <w:rsid w:val="003F33B7"/>
    <w:rsid w:val="00537181"/>
    <w:rsid w:val="00590E7C"/>
    <w:rsid w:val="005975D0"/>
    <w:rsid w:val="005A15AE"/>
    <w:rsid w:val="006B2959"/>
    <w:rsid w:val="00710B88"/>
    <w:rsid w:val="007D1950"/>
    <w:rsid w:val="008F5FB6"/>
    <w:rsid w:val="00954875"/>
    <w:rsid w:val="00AE2647"/>
    <w:rsid w:val="00AE4423"/>
    <w:rsid w:val="00B0126A"/>
    <w:rsid w:val="00CF6CE9"/>
    <w:rsid w:val="00D7256E"/>
    <w:rsid w:val="00DE3975"/>
    <w:rsid w:val="00E25340"/>
    <w:rsid w:val="00E734BA"/>
    <w:rsid w:val="00EA05B5"/>
    <w:rsid w:val="00ED22BA"/>
    <w:rsid w:val="00F5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305E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305E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305E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305E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77B01-8585-4B25-817F-0F0056600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72E29-8C39-44FE-ABAF-D398C519AAF2}"/>
</file>

<file path=customXml/itemProps3.xml><?xml version="1.0" encoding="utf-8"?>
<ds:datastoreItem xmlns:ds="http://schemas.openxmlformats.org/officeDocument/2006/customXml" ds:itemID="{1ECAF0D8-65BB-42F6-954A-2B30338A07C0}"/>
</file>

<file path=customXml/itemProps4.xml><?xml version="1.0" encoding="utf-8"?>
<ds:datastoreItem xmlns:ds="http://schemas.openxmlformats.org/officeDocument/2006/customXml" ds:itemID="{41757E4B-55CC-42A2-A472-FA81C6A34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2019-05-26T03:08:00Z</dcterms:created>
  <dcterms:modified xsi:type="dcterms:W3CDTF">2019-07-11T07:01:00Z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